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sz w:val="20"/>
          <w:szCs w:val="20"/>
          <w:rtl w:val="0"/>
        </w:rPr>
        <w:t xml:space="preserve">You might want to use this just before worship, or maybe after the reading. It’s Nick Cave’s version of the folk/gospel song </w:t>
      </w:r>
      <w:r w:rsidDel="00000000" w:rsidR="00000000" w:rsidRPr="00000000">
        <w:rPr>
          <w:rFonts w:ascii="Calibri" w:cs="Calibri" w:eastAsia="Calibri" w:hAnsi="Calibri"/>
          <w:i w:val="1"/>
          <w:sz w:val="20"/>
          <w:szCs w:val="20"/>
          <w:rtl w:val="0"/>
        </w:rPr>
        <w:t xml:space="preserve">‘Jesus met the woman at the well</w:t>
      </w:r>
      <w:r w:rsidDel="00000000" w:rsidR="00000000" w:rsidRPr="00000000">
        <w:rPr>
          <w:rFonts w:ascii="Calibri" w:cs="Calibri" w:eastAsia="Calibri" w:hAnsi="Calibri"/>
          <w:sz w:val="20"/>
          <w:szCs w:val="20"/>
          <w:rtl w:val="0"/>
        </w:rPr>
        <w:t xml:space="preserve">’: </w:t>
      </w:r>
      <w:hyperlink r:id="rId6">
        <w:r w:rsidDel="00000000" w:rsidR="00000000" w:rsidRPr="00000000">
          <w:rPr>
            <w:rFonts w:ascii="Calibri" w:cs="Calibri" w:eastAsia="Calibri" w:hAnsi="Calibri"/>
            <w:color w:val="1155cc"/>
            <w:sz w:val="20"/>
            <w:szCs w:val="20"/>
            <w:u w:val="single"/>
            <w:rtl w:val="0"/>
          </w:rPr>
          <w:t xml:space="preserve">https://www.youtube.com/watch?v=3f4pHE4YVfw</w:t>
        </w:r>
      </w:hyperlink>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&amp; Lighting the Candle</w:t>
      </w:r>
      <w:r w:rsidDel="00000000" w:rsidR="00000000" w:rsidRPr="00000000">
        <w:rPr>
          <w:rtl w:val="0"/>
        </w:rPr>
      </w:r>
    </w:p>
    <w:p w:rsidR="00000000" w:rsidDel="00000000" w:rsidP="00000000" w:rsidRDefault="00000000" w:rsidRPr="00000000" w14:paraId="00000005">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Compassionate God</w:t>
      </w:r>
    </w:p>
    <w:p w:rsidR="00000000" w:rsidDel="00000000" w:rsidP="00000000" w:rsidRDefault="00000000" w:rsidRPr="00000000" w14:paraId="00000007">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Providing water in the desert</w:t>
      </w:r>
    </w:p>
    <w:p w:rsidR="00000000" w:rsidDel="00000000" w:rsidP="00000000" w:rsidRDefault="00000000" w:rsidRPr="00000000" w14:paraId="00000008">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Refresh us and open us to your love</w:t>
      </w:r>
    </w:p>
    <w:p w:rsidR="00000000" w:rsidDel="00000000" w:rsidP="00000000" w:rsidRDefault="00000000" w:rsidRPr="00000000" w14:paraId="00000009">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Compassionate God</w:t>
      </w:r>
    </w:p>
    <w:p w:rsidR="00000000" w:rsidDel="00000000" w:rsidP="00000000" w:rsidRDefault="00000000" w:rsidRPr="00000000" w14:paraId="0000000B">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at the well</w:t>
      </w:r>
    </w:p>
    <w:p w:rsidR="00000000" w:rsidDel="00000000" w:rsidP="00000000" w:rsidRDefault="00000000" w:rsidRPr="00000000" w14:paraId="0000000C">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Open us to hear your truth</w:t>
      </w:r>
    </w:p>
    <w:p w:rsidR="00000000" w:rsidDel="00000000" w:rsidP="00000000" w:rsidRDefault="00000000" w:rsidRPr="00000000" w14:paraId="0000000D">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Compassionate God</w:t>
      </w:r>
    </w:p>
    <w:p w:rsidR="00000000" w:rsidDel="00000000" w:rsidP="00000000" w:rsidRDefault="00000000" w:rsidRPr="00000000" w14:paraId="0000000F">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Reconciling us through your grace</w:t>
      </w:r>
    </w:p>
    <w:p w:rsidR="00000000" w:rsidDel="00000000" w:rsidP="00000000" w:rsidRDefault="00000000" w:rsidRPr="00000000" w14:paraId="00000010">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Bring us to new life</w:t>
      </w:r>
    </w:p>
    <w:p w:rsidR="00000000" w:rsidDel="00000000" w:rsidP="00000000" w:rsidRDefault="00000000" w:rsidRPr="00000000" w14:paraId="0000001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sz w:val="28"/>
          <w:szCs w:val="28"/>
          <w:rtl w:val="0"/>
        </w:rPr>
        <w:t xml:space="preserve">- </w:t>
      </w:r>
      <w:r w:rsidDel="00000000" w:rsidR="00000000" w:rsidRPr="00000000">
        <w:rPr>
          <w:rFonts w:ascii="Calibri" w:cs="Calibri" w:eastAsia="Calibri" w:hAnsi="Calibri"/>
          <w:b w:val="1"/>
          <w:i w:val="1"/>
          <w:rtl w:val="0"/>
        </w:rPr>
        <w:t xml:space="preserve">TiS 693 Come as you are </w:t>
      </w:r>
      <w:r w:rsidDel="00000000" w:rsidR="00000000" w:rsidRPr="00000000">
        <w:rPr>
          <w:rFonts w:ascii="Calibri" w:cs="Calibri" w:eastAsia="Calibri" w:hAnsi="Calibri"/>
          <w:b w:val="1"/>
          <w:i w:val="1"/>
          <w:sz w:val="28"/>
          <w:szCs w:val="28"/>
          <w:rtl w:val="0"/>
        </w:rPr>
        <w:t xml:space="preserve"> </w:t>
      </w:r>
      <w:r w:rsidDel="00000000" w:rsidR="00000000" w:rsidRPr="00000000">
        <w:rPr>
          <w:rtl w:val="0"/>
        </w:rPr>
      </w:r>
    </w:p>
    <w:p w:rsidR="00000000" w:rsidDel="00000000" w:rsidP="00000000" w:rsidRDefault="00000000" w:rsidRPr="00000000" w14:paraId="00000017">
      <w:pPr>
        <w:pageBreakBefore w:val="0"/>
        <w:jc w:val="both"/>
        <w:rPr>
          <w:rFonts w:ascii="Calibri" w:cs="Calibri" w:eastAsia="Calibri" w:hAnsi="Calibri"/>
          <w:i w:val="1"/>
          <w:color w:val="4d5156"/>
          <w:sz w:val="20"/>
          <w:szCs w:val="20"/>
        </w:rPr>
      </w:pPr>
      <w:r w:rsidDel="00000000" w:rsidR="00000000" w:rsidRPr="00000000">
        <w:rPr>
          <w:rFonts w:ascii="Calibri" w:cs="Calibri" w:eastAsia="Calibri" w:hAnsi="Calibri"/>
          <w:i w:val="1"/>
          <w:color w:val="4d5156"/>
          <w:sz w:val="20"/>
          <w:szCs w:val="20"/>
          <w:rtl w:val="0"/>
        </w:rPr>
        <w:t xml:space="preserve">OR TiS 703 As the deer pants</w:t>
      </w:r>
    </w:p>
    <w:p w:rsidR="00000000" w:rsidDel="00000000" w:rsidP="00000000" w:rsidRDefault="00000000" w:rsidRPr="00000000" w14:paraId="00000018">
      <w:pPr>
        <w:pageBreakBefore w:val="0"/>
        <w:jc w:val="both"/>
        <w:rPr>
          <w:rFonts w:ascii="Calibri" w:cs="Calibri" w:eastAsia="Calibri" w:hAnsi="Calibri"/>
          <w:i w:val="1"/>
          <w:color w:val="4d5156"/>
          <w:sz w:val="20"/>
          <w:szCs w:val="20"/>
        </w:rPr>
      </w:pPr>
      <w:r w:rsidDel="00000000" w:rsidR="00000000" w:rsidRPr="00000000">
        <w:rPr>
          <w:rFonts w:ascii="Calibri" w:cs="Calibri" w:eastAsia="Calibri" w:hAnsi="Calibri"/>
          <w:i w:val="1"/>
          <w:color w:val="4d5156"/>
          <w:sz w:val="20"/>
          <w:szCs w:val="20"/>
          <w:rtl w:val="0"/>
        </w:rPr>
        <w:t xml:space="preserve">- All Together Everybody 206 has additional verses</w:t>
      </w:r>
    </w:p>
    <w:p w:rsidR="00000000" w:rsidDel="00000000" w:rsidP="00000000" w:rsidRDefault="00000000" w:rsidRPr="00000000" w14:paraId="00000019">
      <w:pPr>
        <w:pageBreakBefore w:val="0"/>
        <w:jc w:val="both"/>
        <w:rPr>
          <w:rFonts w:ascii="Calibri" w:cs="Calibri" w:eastAsia="Calibri" w:hAnsi="Calibri"/>
          <w:i w:val="1"/>
          <w:color w:val="4d5156"/>
          <w:sz w:val="20"/>
          <w:szCs w:val="20"/>
        </w:rPr>
      </w:pPr>
      <w:r w:rsidDel="00000000" w:rsidR="00000000" w:rsidRPr="00000000">
        <w:rPr>
          <w:rFonts w:ascii="Calibri" w:cs="Calibri" w:eastAsia="Calibri" w:hAnsi="Calibri"/>
          <w:i w:val="1"/>
          <w:color w:val="4d5156"/>
          <w:sz w:val="20"/>
          <w:szCs w:val="20"/>
          <w:rtl w:val="0"/>
        </w:rPr>
        <w:t xml:space="preserve">OR TiS 119 I sing the almighty power of God</w:t>
      </w:r>
      <w:r w:rsidDel="00000000" w:rsidR="00000000" w:rsidRPr="00000000">
        <w:rPr>
          <w:rtl w:val="0"/>
        </w:rPr>
      </w:r>
    </w:p>
    <w:p w:rsidR="00000000" w:rsidDel="00000000" w:rsidP="00000000" w:rsidRDefault="00000000" w:rsidRPr="00000000" w14:paraId="0000001A">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generous giver of Living Water,</w:t>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seeking </w:t>
        <w:br w:type="textWrapping"/>
        <w:t xml:space="preserve">your guidance and refreshment.</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know that you are the one </w:t>
        <w:br w:type="textWrapping"/>
        <w:t xml:space="preserve">who has the words of life,</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help us be open to </w:t>
        <w:br w:type="textWrapping"/>
        <w:t xml:space="preserve">learning from you and </w:t>
        <w:br w:type="textWrapping"/>
        <w:t xml:space="preserve">being renewed by you,</w:t>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we may go from here </w:t>
        <w:br w:type="textWrapping"/>
        <w:t xml:space="preserve">ready to share your love and life.  Amen. </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4">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 of Confession</w:t>
        <w:tab/>
        <w:tab/>
        <w:tab/>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you brought forth water </w:t>
        <w:br w:type="textWrapping"/>
        <w:t xml:space="preserve">from the rock in the wilderness, </w:t>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ease the thirst of your frightened and panicking people.</w:t>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too, are frightened and </w:t>
        <w:br w:type="textWrapping"/>
        <w:t xml:space="preserve">struggling to trust you,</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Forgive us, and give us your Living Water.</w:t>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spent time with the Samaritan woman, </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treated her respectfully, heard her story, </w:t>
        <w:br w:type="textWrapping"/>
        <w:t xml:space="preserve">offered her new life.</w:t>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our actions and decisions </w:t>
        <w:br w:type="textWrapping"/>
        <w:t xml:space="preserve">are coloured by prejudice, </w:t>
      </w:r>
    </w:p>
    <w:p w:rsidR="00000000" w:rsidDel="00000000" w:rsidP="00000000" w:rsidRDefault="00000000" w:rsidRPr="00000000" w14:paraId="0000002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fail to treat others with respect,</w:t>
      </w:r>
    </w:p>
    <w:p w:rsidR="00000000" w:rsidDel="00000000" w:rsidP="00000000" w:rsidRDefault="00000000" w:rsidRPr="00000000" w14:paraId="0000002F">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Forgive us, help us model our actions on yours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the disciples returned from the village </w:t>
      </w:r>
    </w:p>
    <w:p w:rsidR="00000000" w:rsidDel="00000000" w:rsidP="00000000" w:rsidRDefault="00000000" w:rsidRPr="00000000" w14:paraId="0000003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were astonished that he was </w:t>
        <w:br w:type="textWrapping"/>
        <w:t xml:space="preserve">talking to a woman, </w:t>
      </w:r>
    </w:p>
    <w:p w:rsidR="00000000" w:rsidDel="00000000" w:rsidP="00000000" w:rsidRDefault="00000000" w:rsidRPr="00000000" w14:paraId="0000003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they struggled to understand his teachings.</w:t>
      </w:r>
    </w:p>
    <w:p w:rsidR="00000000" w:rsidDel="00000000" w:rsidP="00000000" w:rsidRDefault="00000000" w:rsidRPr="00000000" w14:paraId="0000003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fail to comprehend your teachings and fail to be open to new directions,</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Forgive us, and open us up to new understandings.</w:t>
      </w:r>
    </w:p>
    <w:p w:rsidR="00000000" w:rsidDel="00000000" w:rsidP="00000000" w:rsidRDefault="00000000" w:rsidRPr="00000000" w14:paraId="0000003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Send your Holy Spirit upon us today, </w:t>
        <w:br w:type="textWrapping"/>
        <w:t xml:space="preserve">that we may comprehend your truth, </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follow you as true disciples, </w:t>
        <w:br w:type="textWrapping"/>
        <w:t xml:space="preserve">willing to learn and to change.  </w:t>
      </w:r>
    </w:p>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Thanks be to God who forgives, </w:t>
        <w:br w:type="textWrapping"/>
        <w:t xml:space="preserve">renews and reconciles.</w:t>
      </w:r>
    </w:p>
    <w:p w:rsidR="00000000" w:rsidDel="00000000" w:rsidP="00000000" w:rsidRDefault="00000000" w:rsidRPr="00000000" w14:paraId="0000003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B">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3D">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F">
      <w:pPr>
        <w:pageBreakBefore w:val="0"/>
        <w:pBdr>
          <w:bottom w:color="000000" w:space="1" w:sz="4" w:val="single"/>
        </w:pBdr>
        <w:tabs>
          <w:tab w:val="left" w:leader="none" w:pos="360"/>
        </w:tabs>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pBdr>
          <w:bottom w:color="000000" w:space="1" w:sz="4" w:val="single"/>
        </w:pBdr>
        <w:tabs>
          <w:tab w:val="left" w:leader="none"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1">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Exodus 17:1-7 &amp;</w:t>
      </w:r>
    </w:p>
    <w:p w:rsidR="00000000" w:rsidDel="00000000" w:rsidP="00000000" w:rsidRDefault="00000000" w:rsidRPr="00000000" w14:paraId="00000042">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John 4:5-42  </w:t>
      </w:r>
    </w:p>
    <w:p w:rsidR="00000000" w:rsidDel="00000000" w:rsidP="00000000" w:rsidRDefault="00000000" w:rsidRPr="00000000" w14:paraId="00000043">
      <w:pPr>
        <w:pageBreakBefore w:val="0"/>
        <w:spacing w:line="276" w:lineRule="auto"/>
        <w:ind w:left="0"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For the John reading you could use three readers - a narrator, one reading Jesus’ words, the other the Samaritan woman’s words.</w:t>
      </w:r>
    </w:p>
    <w:p w:rsidR="00000000" w:rsidDel="00000000" w:rsidP="00000000" w:rsidRDefault="00000000" w:rsidRPr="00000000" w14:paraId="00000044">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6">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Deacon Wendy Elson</w:t>
      </w:r>
      <w:r w:rsidDel="00000000" w:rsidR="00000000" w:rsidRPr="00000000">
        <w:rPr>
          <w:rtl w:val="0"/>
        </w:rPr>
      </w:r>
    </w:p>
    <w:p w:rsidR="00000000" w:rsidDel="00000000" w:rsidP="00000000" w:rsidRDefault="00000000" w:rsidRPr="00000000" w14:paraId="0000004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 get very frustrated when I read this Exodus passage, imagine how Moses (and God!) felt. The people had received exactly what they desperately needed, Freedom from their captors, deliverance from their oppression at the hands of the Egyptians! Hallelujah, they were free. But now they were sooking or sulking about some inconveniences along the way. (I will admit that being thirsty makes you cranky). But don’t they sound like needy children?!</w:t>
      </w:r>
    </w:p>
    <w:p w:rsidR="00000000" w:rsidDel="00000000" w:rsidP="00000000" w:rsidRDefault="00000000" w:rsidRPr="00000000" w14:paraId="0000004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then I think on the times I have done exactly that. When I have been given huge grace in the really tough stuff, the things I have sorely needed, only to be caught up in the minor problems. As churches sometimes we are also given exactly what we need and what will bring us growth and flourishing. Bring us revival but only if it looks like we want it to! Only to then ‘long for Egypt’ and the nostalgia of what was, at least, familiar to us. “Take us back to what we knew before, even if it will mean our downfall!” We ask, as they did, “Is the Lord really with us or not?”. I wonder how you might answer this.</w:t>
      </w:r>
    </w:p>
    <w:p w:rsidR="00000000" w:rsidDel="00000000" w:rsidP="00000000" w:rsidRDefault="00000000" w:rsidRPr="00000000" w14:paraId="0000004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remember a moment while hiking in the centre of Tassie where the freshest spring water I have ever tasted was pouring out through some gentle green lichen. I was hot and thirsty and this was so much nicer than the stale stuff in the drink bottle with the purifying tablet (which was at least keeping me hydrated of course). This Water that the people longed for is a strong image throughout the lectionary, as is the Rock which Moses strikes to provide water. The Psalm provides a bit of a parody although it relies on hindsight. It speaks of the experience of joy in the solid rock of this God who is in control, and then reminds the people of the perversity of not trusting in God who really can be relied upon. The contrast between hard hearts and joyful worship is clear.</w:t>
      </w:r>
    </w:p>
    <w:p w:rsidR="00000000" w:rsidDel="00000000" w:rsidP="00000000" w:rsidRDefault="00000000" w:rsidRPr="00000000" w14:paraId="0000004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Romans reminds us that the Holy Spirit is our assurance that God can indeed be relied upon and that even our weakness and our fickle moments are a means of grace. That it is while we were living selfishly that Christ’s reconciling love was poured out for us.</w:t>
      </w:r>
    </w:p>
    <w:p w:rsidR="00000000" w:rsidDel="00000000" w:rsidP="00000000" w:rsidRDefault="00000000" w:rsidRPr="00000000" w14:paraId="0000004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this profound Gospel story of living water given to this ‘dubious’ woman who was multiply marginalised, outcast by the community and lost in her loneliness. Daily life was a constant struggle to access the basics of life. This is the case for many of the poor and marginalised in our own time. This woman knows what it is to ‘thirst’ after a life of love and fullness, a place of healing and of restoration and welcome. And Jesus simply offers it to her. Radically, without her even asking, this woman who is not ‘of the flock’ is welcomed and offered true belonging. I find this shocking! Beautifully, lovingly, radically shocking. And I am so grateful for a God who reaches out in love and provides us with all of that grace when we are still unaware of our own need. A place of belonging and welcome, of freedom and joy is offered us. Let our hearts be soft and generous in response, and let us worship in joy. This fresh, fresh water is freely poured onto us to share in abundance and to provide growth and flourishing.</w:t>
      </w:r>
    </w:p>
    <w:p w:rsidR="00000000" w:rsidDel="00000000" w:rsidP="00000000" w:rsidRDefault="00000000" w:rsidRPr="00000000" w14:paraId="0000004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here we are in the Figtree Worship project at a wonderful point of celebration. It has been a full three year cycle. Remember that terrible moment when you heard the Synod and the Presbytery were asking us to close our churches? It seemed unfathomable and impossible. But out of that tough time sprang many a new shoot. And this worship resource is one of them. We provided everyone in our Shearwater churches (where it all began) with a worship placemat all cut from the same cloth. And we invited you to send us some pics of your worship space. There were flowers, and other nature symbols and Bibles and candles and prayer resources all there on the rainbow worship cloth. Was the Lord really with us, I wonder? Sometimes it was tempting to give into some despair about what the future held. Joyfully we can say we have been given refreshment through such Living Water and retained our sense of belonging to the fabric of the whole. We worship joyfully in connection and community. God is good.</w:t>
      </w:r>
    </w:p>
    <w:p w:rsidR="00000000" w:rsidDel="00000000" w:rsidP="00000000" w:rsidRDefault="00000000" w:rsidRPr="00000000" w14:paraId="0000004E">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TiS 129 Amazing Grace</w:t>
      </w:r>
      <w:r w:rsidDel="00000000" w:rsidR="00000000" w:rsidRPr="00000000">
        <w:rPr>
          <w:rtl w:val="0"/>
        </w:rPr>
      </w:r>
    </w:p>
    <w:p w:rsidR="00000000" w:rsidDel="00000000" w:rsidP="00000000" w:rsidRDefault="00000000" w:rsidRPr="00000000" w14:paraId="000000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All Together Whatever 435 Wellsprings</w:t>
      </w:r>
    </w:p>
    <w:p w:rsidR="00000000" w:rsidDel="00000000" w:rsidP="00000000" w:rsidRDefault="00000000" w:rsidRPr="00000000" w14:paraId="000000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683 God when human bonds are broken</w:t>
      </w:r>
    </w:p>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164 The great love of God</w:t>
      </w:r>
    </w:p>
    <w:p w:rsidR="00000000" w:rsidDel="00000000" w:rsidP="00000000" w:rsidRDefault="00000000" w:rsidRPr="00000000" w14:paraId="000000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661 Woman in the night</w:t>
      </w:r>
      <w:r w:rsidDel="00000000" w:rsidR="00000000" w:rsidRPr="00000000">
        <w:rPr>
          <w:rtl w:val="0"/>
        </w:rPr>
      </w:r>
    </w:p>
    <w:p w:rsidR="00000000" w:rsidDel="00000000" w:rsidP="00000000" w:rsidRDefault="00000000" w:rsidRPr="00000000" w14:paraId="0000005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4">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55">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Let us pray:</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love comes to us as a never-ending </w:t>
        <w:br w:type="textWrapping"/>
        <w:t xml:space="preserve">flow of Living Water, </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refreshing our bodies and our souls</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we also give with generosity and love.  </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these gifts, we pray. Amen.</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sz w:val="28"/>
          <w:szCs w:val="28"/>
          <w:rtl w:val="0"/>
        </w:rPr>
        <w:t xml:space="preserve">Notices </w:t>
      </w:r>
      <w:r w:rsidDel="00000000" w:rsidR="00000000" w:rsidRPr="00000000">
        <w:rPr>
          <w:rFonts w:ascii="Calibri" w:cs="Calibri" w:eastAsia="Calibri" w:hAnsi="Calibri"/>
          <w:b w:val="1"/>
          <w:i w:val="1"/>
          <w:rtl w:val="0"/>
        </w:rPr>
        <w:t xml:space="preserve">- It’s our 3rd anniversary!!!</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week is the 3rd anniversary of this weekly resource that began as The Shearwater Worship Resource For Sunday  March 20th, 2020, the first Sunday of lockdown. That means, this week, we've completed a full cycle of the Revised Common Lectionary. WOW!!!</w:t>
      </w:r>
    </w:p>
    <w:p w:rsidR="00000000" w:rsidDel="00000000" w:rsidP="00000000" w:rsidRDefault="00000000" w:rsidRPr="00000000" w14:paraId="0000005D">
      <w:pPr>
        <w:rPr>
          <w:rFonts w:ascii="Calibri" w:cs="Calibri" w:eastAsia="Calibri" w:hAnsi="Calibri"/>
          <w:color w:val="363636"/>
          <w:sz w:val="16"/>
          <w:szCs w:val="16"/>
        </w:rPr>
      </w:pPr>
      <w:r w:rsidDel="00000000" w:rsidR="00000000" w:rsidRPr="00000000">
        <w:rPr>
          <w:rFonts w:ascii="Calibri" w:cs="Calibri" w:eastAsia="Calibri" w:hAnsi="Calibri"/>
          <w:b w:val="1"/>
          <w:sz w:val="22"/>
          <w:szCs w:val="22"/>
          <w:rtl w:val="0"/>
        </w:rPr>
        <w:t xml:space="preserve">Please, please , please</w:t>
      </w:r>
      <w:r w:rsidDel="00000000" w:rsidR="00000000" w:rsidRPr="00000000">
        <w:rPr>
          <w:rFonts w:ascii="Calibri" w:cs="Calibri" w:eastAsia="Calibri" w:hAnsi="Calibri"/>
          <w:sz w:val="22"/>
          <w:szCs w:val="22"/>
          <w:rtl w:val="0"/>
        </w:rPr>
        <w:t xml:space="preserve"> drop us an email to </w:t>
      </w:r>
      <w:hyperlink r:id="rId9">
        <w:r w:rsidDel="00000000" w:rsidR="00000000" w:rsidRPr="00000000">
          <w:rPr>
            <w:rFonts w:ascii="Calibri" w:cs="Calibri" w:eastAsia="Calibri" w:hAnsi="Calibri"/>
            <w:color w:val="1155cc"/>
            <w:sz w:val="22"/>
            <w:szCs w:val="22"/>
            <w:u w:val="single"/>
            <w:rtl w:val="0"/>
          </w:rPr>
          <w:t xml:space="preserve">pastoral.ucagipps@gmail.com</w:t>
        </w:r>
      </w:hyperlink>
      <w:r w:rsidDel="00000000" w:rsidR="00000000" w:rsidRPr="00000000">
        <w:rPr>
          <w:rFonts w:ascii="Calibri" w:cs="Calibri" w:eastAsia="Calibri" w:hAnsi="Calibri"/>
          <w:sz w:val="22"/>
          <w:szCs w:val="22"/>
          <w:rtl w:val="0"/>
        </w:rPr>
        <w:t xml:space="preserve">, letting us know how you use this resource and what it has meant to you and your church community. You might also like to tell us if there’s something we could do to make it more useful for you. </w:t>
      </w:r>
      <w:r w:rsidDel="00000000" w:rsidR="00000000" w:rsidRPr="00000000">
        <w:rPr>
          <w:rtl w:val="0"/>
        </w:rPr>
      </w:r>
    </w:p>
    <w:p w:rsidR="00000000" w:rsidDel="00000000" w:rsidP="00000000" w:rsidRDefault="00000000" w:rsidRPr="00000000" w14:paraId="0000005E">
      <w:pPr>
        <w:pageBreakBefore w:val="0"/>
        <w:pBdr>
          <w:bottom w:color="000000" w:space="1" w:sz="4" w:val="single"/>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F">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Prayers for World &amp; Community</w:t>
      </w:r>
    </w:p>
    <w:p w:rsidR="00000000" w:rsidDel="00000000" w:rsidP="00000000" w:rsidRDefault="00000000" w:rsidRPr="00000000" w14:paraId="00000060">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come before you with our prayers, O God,</w:t>
      </w:r>
    </w:p>
    <w:p w:rsidR="00000000" w:rsidDel="00000000" w:rsidP="00000000" w:rsidRDefault="00000000" w:rsidRPr="00000000" w14:paraId="0000006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people whose lands are devastated by famine and drought.</w:t>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Like the people of Israel languishing in the desert,</w:t>
      </w:r>
    </w:p>
    <w:p w:rsidR="00000000" w:rsidDel="00000000" w:rsidP="00000000" w:rsidRDefault="00000000" w:rsidRPr="00000000" w14:paraId="0000006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too, long for water to heal them and heal their land.</w:t>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especially with the people of the Horn of Africa, and with all who trying to help them survive this difficult time. We pray that their land might be restored, and that the world will not forget their plight.</w:t>
      </w:r>
    </w:p>
    <w:p w:rsidR="00000000" w:rsidDel="00000000" w:rsidP="00000000" w:rsidRDefault="00000000" w:rsidRPr="00000000" w14:paraId="00000068">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Pour down your Living Water, </w:t>
        <w:br w:type="textWrapping"/>
      </w:r>
      <w:r w:rsidDel="00000000" w:rsidR="00000000" w:rsidRPr="00000000">
        <w:rPr>
          <w:rFonts w:ascii="Calibri" w:cs="Calibri" w:eastAsia="Calibri" w:hAnsi="Calibri"/>
          <w:b w:val="1"/>
          <w:sz w:val="22"/>
          <w:szCs w:val="22"/>
          <w:rtl w:val="0"/>
        </w:rPr>
        <w:t xml:space="preserve">and heal your people.</w:t>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also for people who have been devastated by too much water.</w:t>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flood damaged communities across Australia, that they may get the help that they need, and that you will strengthen them on the long road to healing.</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especially with those who will have to make hard decisions about where they will live in the future.</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Pour down your Living Water, </w:t>
        <w:br w:type="textWrapping"/>
      </w:r>
      <w:r w:rsidDel="00000000" w:rsidR="00000000" w:rsidRPr="00000000">
        <w:rPr>
          <w:rFonts w:ascii="Calibri" w:cs="Calibri" w:eastAsia="Calibri" w:hAnsi="Calibri"/>
          <w:b w:val="1"/>
          <w:sz w:val="22"/>
          <w:szCs w:val="22"/>
          <w:rtl w:val="0"/>
        </w:rPr>
        <w:t xml:space="preserve">and heal your people.</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we pray for leaders.</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Prime Minister, Premier, Opposition leaders, parliamentarians, local councillors, church leaders, and all who serve our communities in leadership roles. </w:t>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they have the courage of Moses as they undertake difficult decisions and sometimes face abuse and vitriol. May they listen well, think deeply, and seek to act with integrity, compassion, peace and justice.</w:t>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Pour down your Living Water, </w:t>
        <w:br w:type="textWrapping"/>
      </w:r>
      <w:r w:rsidDel="00000000" w:rsidR="00000000" w:rsidRPr="00000000">
        <w:rPr>
          <w:rFonts w:ascii="Calibri" w:cs="Calibri" w:eastAsia="Calibri" w:hAnsi="Calibri"/>
          <w:b w:val="1"/>
          <w:sz w:val="22"/>
          <w:szCs w:val="22"/>
          <w:rtl w:val="0"/>
        </w:rPr>
        <w:t xml:space="preserve">and heal your people.</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who work for justice,</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Seeking to ensure that all voices are heard, </w:t>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working to counter prejudice, discrimination, poverty and violence. </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working for social justice, for domestic violence campaigners, and all for seeking to care for and protect our precious earth.</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Pour down your Living Water, </w:t>
        <w:br w:type="textWrapping"/>
      </w:r>
      <w:r w:rsidDel="00000000" w:rsidR="00000000" w:rsidRPr="00000000">
        <w:rPr>
          <w:rFonts w:ascii="Calibri" w:cs="Calibri" w:eastAsia="Calibri" w:hAnsi="Calibri"/>
          <w:b w:val="1"/>
          <w:sz w:val="22"/>
          <w:szCs w:val="22"/>
          <w:rtl w:val="0"/>
        </w:rPr>
        <w:t xml:space="preserve">and heal your people.</w:t>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in places of war, violence, devastation, and discrimination.</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that peace may come.</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refugees and asylum seekers.  </w:t>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 generosity of heart that they may find a welcoming new home.</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Pour down your Living Water, </w:t>
        <w:br w:type="textWrapping"/>
      </w:r>
      <w:r w:rsidDel="00000000" w:rsidR="00000000" w:rsidRPr="00000000">
        <w:rPr>
          <w:rFonts w:ascii="Calibri" w:cs="Calibri" w:eastAsia="Calibri" w:hAnsi="Calibri"/>
          <w:b w:val="1"/>
          <w:sz w:val="22"/>
          <w:szCs w:val="22"/>
          <w:rtl w:val="0"/>
        </w:rPr>
        <w:t xml:space="preserve">and heal your people.</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open our hearts to all in need.</w:t>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who are particularly on our hearts this day……</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Time of silent prayer</w:t>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courage to reach out in love, </w:t>
      </w:r>
    </w:p>
    <w:p w:rsidR="00000000" w:rsidDel="00000000" w:rsidP="00000000" w:rsidRDefault="00000000" w:rsidRPr="00000000" w14:paraId="0000008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trusting in the abundant life You promise to each one of us.</w:t>
      </w:r>
    </w:p>
    <w:p w:rsidR="00000000" w:rsidDel="00000000" w:rsidP="00000000" w:rsidRDefault="00000000" w:rsidRPr="00000000" w14:paraId="0000008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Pour down your Living Water, </w:t>
        <w:br w:type="textWrapping"/>
      </w:r>
      <w:r w:rsidDel="00000000" w:rsidR="00000000" w:rsidRPr="00000000">
        <w:rPr>
          <w:rFonts w:ascii="Calibri" w:cs="Calibri" w:eastAsia="Calibri" w:hAnsi="Calibri"/>
          <w:b w:val="1"/>
          <w:sz w:val="22"/>
          <w:szCs w:val="22"/>
          <w:rtl w:val="0"/>
        </w:rPr>
        <w:t xml:space="preserve">and heal your people.</w:t>
      </w:r>
    </w:p>
    <w:p w:rsidR="00000000" w:rsidDel="00000000" w:rsidP="00000000" w:rsidRDefault="00000000" w:rsidRPr="00000000" w14:paraId="0000009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name of Jesus Christ, we pray.  </w:t>
      </w:r>
      <w:r w:rsidDel="00000000" w:rsidR="00000000" w:rsidRPr="00000000">
        <w:rPr>
          <w:rFonts w:ascii="Calibri" w:cs="Calibri" w:eastAsia="Calibri" w:hAnsi="Calibri"/>
          <w:b w:val="1"/>
          <w:sz w:val="22"/>
          <w:szCs w:val="22"/>
          <w:rtl w:val="0"/>
        </w:rPr>
        <w:t xml:space="preserve">Amen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92">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93">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9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9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9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9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9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9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9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A0">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A1">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Tis 624 Christ be my leader</w:t>
      </w:r>
      <w:r w:rsidDel="00000000" w:rsidR="00000000" w:rsidRPr="00000000">
        <w:rPr>
          <w:rtl w:val="0"/>
        </w:rPr>
      </w:r>
    </w:p>
    <w:p w:rsidR="00000000" w:rsidDel="00000000" w:rsidP="00000000" w:rsidRDefault="00000000" w:rsidRPr="00000000" w14:paraId="000000A2">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OR TiS 569 - Guide me, O thou great Redeemer </w:t>
      </w:r>
    </w:p>
    <w:p w:rsidR="00000000" w:rsidDel="00000000" w:rsidP="00000000" w:rsidRDefault="00000000" w:rsidRPr="00000000" w14:paraId="000000A3">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A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A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out in faith, hope and love:</w:t>
      </w:r>
    </w:p>
    <w:p w:rsidR="00000000" w:rsidDel="00000000" w:rsidP="00000000" w:rsidRDefault="00000000" w:rsidRPr="00000000" w14:paraId="000000A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Trusting in God’s never-ending love and provision,</w:t>
      </w:r>
    </w:p>
    <w:p w:rsidR="00000000" w:rsidDel="00000000" w:rsidP="00000000" w:rsidRDefault="00000000" w:rsidRPr="00000000" w14:paraId="000000A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both in the good places and </w:t>
        <w:br w:type="textWrapping"/>
        <w:t xml:space="preserve">in the times of hardship and trial.</w:t>
      </w:r>
    </w:p>
    <w:p w:rsidR="00000000" w:rsidDel="00000000" w:rsidP="00000000" w:rsidRDefault="00000000" w:rsidRPr="00000000" w14:paraId="000000A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God is always there, waiting </w:t>
        <w:br w:type="textWrapping"/>
        <w:t xml:space="preserve">to give you all that you need.</w:t>
      </w:r>
    </w:p>
    <w:p w:rsidR="00000000" w:rsidDel="00000000" w:rsidP="00000000" w:rsidRDefault="00000000" w:rsidRPr="00000000" w14:paraId="000000A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and blessing of God be yours, </w:t>
        <w:br w:type="textWrapping"/>
        <w:t xml:space="preserve">now and always. Amen.</w:t>
      </w:r>
    </w:p>
    <w:p w:rsidR="00000000" w:rsidDel="00000000" w:rsidP="00000000" w:rsidRDefault="00000000" w:rsidRPr="00000000" w14:paraId="000000A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Sandra Houghton</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95250</wp:posOffset>
            </wp:positionV>
            <wp:extent cx="674673" cy="674673"/>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B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Deacon Wendy Elson</w:t>
      </w:r>
    </w:p>
    <w:p w:rsidR="00000000" w:rsidDel="00000000" w:rsidP="00000000" w:rsidRDefault="00000000" w:rsidRPr="00000000" w14:paraId="000000B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B7">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B8">
      <w:pPr>
        <w:pageBreakBefore w:val="0"/>
        <w:rPr>
          <w:rFonts w:ascii="Calibri" w:cs="Calibri" w:eastAsia="Calibri" w:hAnsi="Calibri"/>
          <w:i w:val="1"/>
          <w:sz w:val="20"/>
          <w:szCs w:val="20"/>
        </w:rPr>
      </w:pPr>
      <w:hyperlink r:id="rId11">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pageBreakBefore w:val="0"/>
        <w:ind w:left="-180" w:firstLine="0"/>
        <w:rPr>
          <w:rFonts w:ascii="Calibri" w:cs="Calibri" w:eastAsia="Calibri" w:hAnsi="Calibri"/>
          <w:sz w:val="20"/>
          <w:szCs w:val="20"/>
        </w:rPr>
        <w:sectPr>
          <w:headerReference r:id="rId12" w:type="default"/>
          <w:footerReference r:id="rId13" w:type="default"/>
          <w:pgSz w:h="16840" w:w="11900" w:orient="portrait"/>
          <w:pgMar w:bottom="1440" w:top="1440" w:left="993.5999999999999" w:right="835.1999999999999" w:header="708" w:footer="708"/>
          <w:pgNumType w:start="1"/>
          <w:cols w:equalWidth="0" w:num="2">
            <w:col w:space="708" w:w="4458.74"/>
            <w:col w:space="0" w:w="4458.74"/>
          </w:cols>
        </w:sectPr>
      </w:pPr>
      <w:r w:rsidDel="00000000" w:rsidR="00000000" w:rsidRPr="00000000">
        <w:rPr>
          <w:rtl w:val="0"/>
        </w:rPr>
      </w:r>
    </w:p>
    <w:p w:rsidR="00000000" w:rsidDel="00000000" w:rsidP="00000000" w:rsidRDefault="00000000" w:rsidRPr="00000000" w14:paraId="000000BD">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Invitation</w:t>
      </w:r>
    </w:p>
    <w:p w:rsidR="00000000" w:rsidDel="00000000" w:rsidP="00000000" w:rsidRDefault="00000000" w:rsidRPr="00000000" w14:paraId="000000BF">
      <w:pPr>
        <w:widowControl w:val="0"/>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Throughout this Lenten time, you are invited to find wilderness spaces where you can go each day and ‘shut the door’. It might be outside, or it might be inside. Most likely it will not be silent, but it will be a place where you can be still, and dwell in your relationship with God, the sacred source of all that is. You may choose to have a journal ready, maybe with coloured pencils and paper. </w:t>
      </w:r>
    </w:p>
    <w:p w:rsidR="00000000" w:rsidDel="00000000" w:rsidP="00000000" w:rsidRDefault="00000000" w:rsidRPr="00000000" w14:paraId="000000C0">
      <w:pPr>
        <w:widowControl w:val="0"/>
        <w:ind w:firstLine="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Monday March 13th</w:t>
      </w:r>
    </w:p>
    <w:p w:rsidR="00000000" w:rsidDel="00000000" w:rsidP="00000000" w:rsidRDefault="00000000" w:rsidRPr="00000000" w14:paraId="000000C2">
      <w:pP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C3">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Exodus 17:6 &amp; 7 -  I will be standing there in front of you on the rock at Horeb. Strike the rock, and water will come out of it, so that the people may drink." Moses did so, in the sight of the elders of Israel. He called the place Massah and Meribah, because the Israelites quarrelled and tested the LORD, saying, "Is the LORD among us or not?"</w:t>
      </w:r>
    </w:p>
    <w:p w:rsidR="00000000" w:rsidDel="00000000" w:rsidP="00000000" w:rsidRDefault="00000000" w:rsidRPr="00000000" w14:paraId="000000C4">
      <w:pPr>
        <w:spacing w:after="240" w:before="240" w:lineRule="auto"/>
        <w:jc w:val="both"/>
        <w:rPr>
          <w:rFonts w:ascii="Calibri" w:cs="Calibri" w:eastAsia="Calibri" w:hAnsi="Calibri"/>
          <w:b w:val="1"/>
          <w:i w:val="1"/>
          <w:sz w:val="28"/>
          <w:szCs w:val="28"/>
        </w:rPr>
      </w:pPr>
      <w:r w:rsidDel="00000000" w:rsidR="00000000" w:rsidRPr="00000000">
        <w:rPr>
          <w:rFonts w:ascii="Calibri" w:cs="Calibri" w:eastAsia="Calibri" w:hAnsi="Calibri"/>
          <w:sz w:val="18"/>
          <w:szCs w:val="18"/>
          <w:rtl w:val="0"/>
        </w:rPr>
        <w:tab/>
      </w:r>
      <w:r w:rsidDel="00000000" w:rsidR="00000000" w:rsidRPr="00000000">
        <w:rPr>
          <w:rFonts w:ascii="Calibri" w:cs="Calibri" w:eastAsia="Calibri" w:hAnsi="Calibri"/>
          <w:sz w:val="20"/>
          <w:szCs w:val="20"/>
          <w:rtl w:val="0"/>
        </w:rPr>
        <w:t xml:space="preserve">What wilderness place holds a particular memory for you, in a time of trial, or a time of blessing? If it’s not close by, go there in your imagination and write, draw or simply dwell in the space, noticing the manifestations of the presence of God. </w:t>
      </w:r>
      <w:r w:rsidDel="00000000" w:rsidR="00000000" w:rsidRPr="00000000">
        <w:rPr>
          <w:rtl w:val="0"/>
        </w:rPr>
      </w:r>
    </w:p>
    <w:p w:rsidR="00000000" w:rsidDel="00000000" w:rsidP="00000000" w:rsidRDefault="00000000" w:rsidRPr="00000000" w14:paraId="000000C5">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Tuesday March 14th</w:t>
      </w:r>
    </w:p>
    <w:p w:rsidR="00000000" w:rsidDel="00000000" w:rsidP="00000000" w:rsidRDefault="00000000" w:rsidRPr="00000000" w14:paraId="000000C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You’re invited to pray with this song: </w:t>
      </w:r>
    </w:p>
    <w:p w:rsidR="00000000" w:rsidDel="00000000" w:rsidP="00000000" w:rsidRDefault="00000000" w:rsidRPr="00000000" w14:paraId="000000C8">
      <w:pPr>
        <w:ind w:firstLine="72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9">
      <w:pPr>
        <w:ind w:firstLine="72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Save Us In The Time Of Trial</w:t>
      </w:r>
    </w:p>
    <w:p w:rsidR="00000000" w:rsidDel="00000000" w:rsidP="00000000" w:rsidRDefault="00000000" w:rsidRPr="00000000" w14:paraId="000000C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You are the source of creation, </w:t>
      </w:r>
    </w:p>
    <w:p w:rsidR="00000000" w:rsidDel="00000000" w:rsidP="00000000" w:rsidRDefault="00000000" w:rsidRPr="00000000" w14:paraId="000000C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yet you were born as a child. </w:t>
      </w:r>
    </w:p>
    <w:p w:rsidR="00000000" w:rsidDel="00000000" w:rsidP="00000000" w:rsidRDefault="00000000" w:rsidRPr="00000000" w14:paraId="000000C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And in your flesh felt the longings we feel.</w:t>
      </w:r>
    </w:p>
    <w:p w:rsidR="00000000" w:rsidDel="00000000" w:rsidP="00000000" w:rsidRDefault="00000000" w:rsidRPr="00000000" w14:paraId="000000CD">
      <w:pPr>
        <w:ind w:firstLine="720"/>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Save us in the time of trial.</w:t>
      </w:r>
    </w:p>
    <w:p w:rsidR="00000000" w:rsidDel="00000000" w:rsidP="00000000" w:rsidRDefault="00000000" w:rsidRPr="00000000" w14:paraId="000000CE">
      <w:pPr>
        <w:ind w:firstLine="720"/>
        <w:jc w:val="both"/>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Save us in the time of trial, in the time of trial</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C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 For forty days in the desert,</w:t>
      </w:r>
    </w:p>
    <w:p w:rsidR="00000000" w:rsidDel="00000000" w:rsidP="00000000" w:rsidRDefault="00000000" w:rsidRPr="00000000" w14:paraId="000000D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food or water the while,</w:t>
      </w:r>
    </w:p>
    <w:p w:rsidR="00000000" w:rsidDel="00000000" w:rsidP="00000000" w:rsidRDefault="00000000" w:rsidRPr="00000000" w14:paraId="000000D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you met the tempter and showed us the way.</w:t>
      </w:r>
    </w:p>
    <w:p w:rsidR="00000000" w:rsidDel="00000000" w:rsidP="00000000" w:rsidRDefault="00000000" w:rsidRPr="00000000" w14:paraId="000000D2">
      <w:pPr>
        <w:ind w:firstLine="720"/>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Chorus</w:t>
      </w:r>
    </w:p>
    <w:p w:rsidR="00000000" w:rsidDel="00000000" w:rsidP="00000000" w:rsidRDefault="00000000" w:rsidRPr="00000000" w14:paraId="000000D3">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 When we are caught in our cravings, </w:t>
      </w:r>
    </w:p>
    <w:p w:rsidR="00000000" w:rsidDel="00000000" w:rsidP="00000000" w:rsidRDefault="00000000" w:rsidRPr="00000000" w14:paraId="000000D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when we are trapped in desire,</w:t>
      </w:r>
    </w:p>
    <w:p w:rsidR="00000000" w:rsidDel="00000000" w:rsidP="00000000" w:rsidRDefault="00000000" w:rsidRPr="00000000" w14:paraId="000000D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you show us how to hold onto what’s real.</w:t>
      </w:r>
    </w:p>
    <w:p w:rsidR="00000000" w:rsidDel="00000000" w:rsidP="00000000" w:rsidRDefault="00000000" w:rsidRPr="00000000" w14:paraId="000000D6">
      <w:pPr>
        <w:ind w:firstLine="720"/>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Chorus</w:t>
      </w:r>
    </w:p>
    <w:p w:rsidR="00000000" w:rsidDel="00000000" w:rsidP="00000000" w:rsidRDefault="00000000" w:rsidRPr="00000000" w14:paraId="000000D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 When we are sated with plenty, </w:t>
      </w:r>
    </w:p>
    <w:p w:rsidR="00000000" w:rsidDel="00000000" w:rsidP="00000000" w:rsidRDefault="00000000" w:rsidRPr="00000000" w14:paraId="000000D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and when we live in denial. </w:t>
      </w:r>
    </w:p>
    <w:p w:rsidR="00000000" w:rsidDel="00000000" w:rsidP="00000000" w:rsidRDefault="00000000" w:rsidRPr="00000000" w14:paraId="000000D9">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When we forget to return to your word,</w:t>
      </w:r>
    </w:p>
    <w:p w:rsidR="00000000" w:rsidDel="00000000" w:rsidP="00000000" w:rsidRDefault="00000000" w:rsidRPr="00000000" w14:paraId="000000DA">
      <w:pPr>
        <w:ind w:firstLine="720"/>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Chorus</w:t>
      </w:r>
    </w:p>
    <w:p w:rsidR="00000000" w:rsidDel="00000000" w:rsidP="00000000" w:rsidRDefault="00000000" w:rsidRPr="00000000" w14:paraId="000000DB">
      <w:pPr>
        <w:ind w:left="720" w:firstLine="72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written by Shawn Whelan</w:t>
      </w:r>
    </w:p>
    <w:p w:rsidR="00000000" w:rsidDel="00000000" w:rsidP="00000000" w:rsidRDefault="00000000" w:rsidRPr="00000000" w14:paraId="000000DC">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Listen here: </w:t>
      </w:r>
      <w:r w:rsidDel="00000000" w:rsidR="00000000" w:rsidRPr="00000000">
        <w:rPr>
          <w:rFonts w:ascii="Calibri" w:cs="Calibri" w:eastAsia="Calibri" w:hAnsi="Calibri"/>
          <w:sz w:val="18"/>
          <w:szCs w:val="18"/>
          <w:rtl w:val="0"/>
        </w:rPr>
        <w:t xml:space="preserve">https://soundcloud.com/bucpost/save-us-in-the-time-of-trial?in=bucpost/sets/tune-in</w:t>
      </w:r>
    </w:p>
    <w:p w:rsidR="00000000" w:rsidDel="00000000" w:rsidP="00000000" w:rsidRDefault="00000000" w:rsidRPr="00000000" w14:paraId="000000DD">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Words here:</w:t>
      </w:r>
      <w:r w:rsidDel="00000000" w:rsidR="00000000" w:rsidRPr="00000000">
        <w:rPr>
          <w:rFonts w:ascii="Calibri" w:cs="Calibri" w:eastAsia="Calibri" w:hAnsi="Calibri"/>
          <w:sz w:val="18"/>
          <w:szCs w:val="18"/>
          <w:rtl w:val="0"/>
        </w:rPr>
        <w:t xml:space="preserve"> https://brunswick.unitingchurch.org.au/wp-content/uploads/2017/10/Tune-In-Words.pdf</w:t>
      </w:r>
    </w:p>
    <w:p w:rsidR="00000000" w:rsidDel="00000000" w:rsidP="00000000" w:rsidRDefault="00000000" w:rsidRPr="00000000" w14:paraId="000000DE">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DF">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Wednesday March 15th</w:t>
      </w:r>
    </w:p>
    <w:p w:rsidR="00000000" w:rsidDel="00000000" w:rsidP="00000000" w:rsidRDefault="00000000" w:rsidRPr="00000000" w14:paraId="000000E3">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E4">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John 4:7 A Samaritan woman came to draw water, and Jesus said to her, "Give me a drink.”</w:t>
      </w:r>
    </w:p>
    <w:p w:rsidR="00000000" w:rsidDel="00000000" w:rsidP="00000000" w:rsidRDefault="00000000" w:rsidRPr="00000000" w14:paraId="000000E5">
      <w:pPr>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Fill a glass of water and sit it on the table. This simple, radical request from Jesus is an opening to a deeper conversation where his physical thirst draws out the woman’s spiritual thirst. Sip the water, source of life, and open your heart to allow the Spirit to encounter your thirst. What does ‘Living Water’ mean to you? </w:t>
      </w:r>
    </w:p>
    <w:p w:rsidR="00000000" w:rsidDel="00000000" w:rsidP="00000000" w:rsidRDefault="00000000" w:rsidRPr="00000000" w14:paraId="000000E6">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E7">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Thursday March 16th</w:t>
      </w:r>
    </w:p>
    <w:p w:rsidR="00000000" w:rsidDel="00000000" w:rsidP="00000000" w:rsidRDefault="00000000" w:rsidRPr="00000000" w14:paraId="000000E8">
      <w:pPr>
        <w:spacing w:line="276" w:lineRule="auto"/>
        <w:ind w:firstLine="720"/>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E9">
      <w:pPr>
        <w:spacing w:line="276" w:lineRule="auto"/>
        <w:ind w:firstLine="720"/>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woman at the well - based on John 4: 5-42</w:t>
      </w:r>
    </w:p>
    <w:p w:rsidR="00000000" w:rsidDel="00000000" w:rsidP="00000000" w:rsidRDefault="00000000" w:rsidRPr="00000000" w14:paraId="000000EA">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she sits on the edge of the world</w:t>
      </w:r>
    </w:p>
    <w:p w:rsidR="00000000" w:rsidDel="00000000" w:rsidP="00000000" w:rsidRDefault="00000000" w:rsidRPr="00000000" w14:paraId="000000EB">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in the eye of the day / thirsty</w:t>
      </w:r>
    </w:p>
    <w:p w:rsidR="00000000" w:rsidDel="00000000" w:rsidP="00000000" w:rsidRDefault="00000000" w:rsidRPr="00000000" w14:paraId="000000EC">
      <w:pPr>
        <w:spacing w:line="276" w:lineRule="auto"/>
        <w:rPr>
          <w:rFonts w:ascii="Calibri" w:cs="Calibri" w:eastAsia="Calibri" w:hAnsi="Calibri"/>
          <w:i w:val="1"/>
          <w:sz w:val="6"/>
          <w:szCs w:val="6"/>
        </w:rPr>
      </w:pPr>
      <w:r w:rsidDel="00000000" w:rsidR="00000000" w:rsidRPr="00000000">
        <w:rPr>
          <w:rtl w:val="0"/>
        </w:rPr>
      </w:r>
    </w:p>
    <w:p w:rsidR="00000000" w:rsidDel="00000000" w:rsidP="00000000" w:rsidRDefault="00000000" w:rsidRPr="00000000" w14:paraId="000000ED">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he speaks from the heart of the heavens</w:t>
      </w:r>
    </w:p>
    <w:p w:rsidR="00000000" w:rsidDel="00000000" w:rsidP="00000000" w:rsidRDefault="00000000" w:rsidRPr="00000000" w14:paraId="000000EE">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at her kairos time / flowing</w:t>
      </w:r>
    </w:p>
    <w:p w:rsidR="00000000" w:rsidDel="00000000" w:rsidP="00000000" w:rsidRDefault="00000000" w:rsidRPr="00000000" w14:paraId="000000EF">
      <w:pPr>
        <w:spacing w:line="276" w:lineRule="auto"/>
        <w:rPr>
          <w:rFonts w:ascii="Calibri" w:cs="Calibri" w:eastAsia="Calibri" w:hAnsi="Calibri"/>
          <w:i w:val="1"/>
          <w:sz w:val="6"/>
          <w:szCs w:val="6"/>
        </w:rPr>
      </w:pPr>
      <w:r w:rsidDel="00000000" w:rsidR="00000000" w:rsidRPr="00000000">
        <w:rPr>
          <w:rtl w:val="0"/>
        </w:rPr>
      </w:r>
    </w:p>
    <w:p w:rsidR="00000000" w:rsidDel="00000000" w:rsidP="00000000" w:rsidRDefault="00000000" w:rsidRPr="00000000" w14:paraId="000000F0">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she hears words beyond words</w:t>
      </w:r>
    </w:p>
    <w:p w:rsidR="00000000" w:rsidDel="00000000" w:rsidP="00000000" w:rsidRDefault="00000000" w:rsidRPr="00000000" w14:paraId="000000F1">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bursting barriers of decency / reaching for her</w:t>
      </w:r>
    </w:p>
    <w:p w:rsidR="00000000" w:rsidDel="00000000" w:rsidP="00000000" w:rsidRDefault="00000000" w:rsidRPr="00000000" w14:paraId="000000F2">
      <w:pPr>
        <w:spacing w:line="276" w:lineRule="auto"/>
        <w:rPr>
          <w:rFonts w:ascii="Calibri" w:cs="Calibri" w:eastAsia="Calibri" w:hAnsi="Calibri"/>
          <w:i w:val="1"/>
          <w:sz w:val="6"/>
          <w:szCs w:val="6"/>
        </w:rPr>
      </w:pPr>
      <w:r w:rsidDel="00000000" w:rsidR="00000000" w:rsidRPr="00000000">
        <w:rPr>
          <w:rtl w:val="0"/>
        </w:rPr>
      </w:r>
    </w:p>
    <w:p w:rsidR="00000000" w:rsidDel="00000000" w:rsidP="00000000" w:rsidRDefault="00000000" w:rsidRPr="00000000" w14:paraId="000000F3">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he knows </w:t>
      </w:r>
    </w:p>
    <w:p w:rsidR="00000000" w:rsidDel="00000000" w:rsidP="00000000" w:rsidRDefault="00000000" w:rsidRPr="00000000" w14:paraId="000000F4">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all that she is / and all that she can be</w:t>
      </w:r>
    </w:p>
    <w:p w:rsidR="00000000" w:rsidDel="00000000" w:rsidP="00000000" w:rsidRDefault="00000000" w:rsidRPr="00000000" w14:paraId="000000F5">
      <w:pPr>
        <w:spacing w:line="276" w:lineRule="auto"/>
        <w:rPr>
          <w:rFonts w:ascii="Calibri" w:cs="Calibri" w:eastAsia="Calibri" w:hAnsi="Calibri"/>
          <w:i w:val="1"/>
          <w:sz w:val="6"/>
          <w:szCs w:val="6"/>
        </w:rPr>
      </w:pPr>
      <w:r w:rsidDel="00000000" w:rsidR="00000000" w:rsidRPr="00000000">
        <w:rPr>
          <w:rtl w:val="0"/>
        </w:rPr>
      </w:r>
    </w:p>
    <w:p w:rsidR="00000000" w:rsidDel="00000000" w:rsidP="00000000" w:rsidRDefault="00000000" w:rsidRPr="00000000" w14:paraId="000000F6">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she speaks –</w:t>
      </w:r>
    </w:p>
    <w:p w:rsidR="00000000" w:rsidDel="00000000" w:rsidP="00000000" w:rsidRDefault="00000000" w:rsidRPr="00000000" w14:paraId="000000F7">
      <w:pPr>
        <w:spacing w:line="276"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this water she can’t hold; / it must be told</w:t>
      </w:r>
    </w:p>
    <w:p w:rsidR="00000000" w:rsidDel="00000000" w:rsidP="00000000" w:rsidRDefault="00000000" w:rsidRPr="00000000" w14:paraId="000000F8">
      <w:pPr>
        <w:spacing w:line="276" w:lineRule="auto"/>
        <w:rPr>
          <w:rFonts w:ascii="Calibri" w:cs="Calibri" w:eastAsia="Calibri" w:hAnsi="Calibri"/>
          <w:b w:val="1"/>
          <w:i w:val="1"/>
          <w:sz w:val="18"/>
          <w:szCs w:val="18"/>
        </w:rPr>
      </w:pPr>
      <w:r w:rsidDel="00000000" w:rsidR="00000000" w:rsidRPr="00000000">
        <w:rPr>
          <w:rFonts w:ascii="Calibri" w:cs="Calibri" w:eastAsia="Calibri" w:hAnsi="Calibri"/>
          <w:i w:val="1"/>
          <w:sz w:val="18"/>
          <w:szCs w:val="18"/>
          <w:rtl w:val="0"/>
        </w:rPr>
        <w:tab/>
        <w:tab/>
        <w:tab/>
      </w:r>
      <w:r w:rsidDel="00000000" w:rsidR="00000000" w:rsidRPr="00000000">
        <w:rPr>
          <w:rFonts w:ascii="Calibri" w:cs="Calibri" w:eastAsia="Calibri" w:hAnsi="Calibri"/>
          <w:b w:val="1"/>
          <w:i w:val="1"/>
          <w:sz w:val="18"/>
          <w:szCs w:val="18"/>
          <w:rtl w:val="0"/>
        </w:rPr>
        <w:t xml:space="preserve">Written by Jennie Gordon</w:t>
      </w:r>
    </w:p>
    <w:p w:rsidR="00000000" w:rsidDel="00000000" w:rsidP="00000000" w:rsidRDefault="00000000" w:rsidRPr="00000000" w14:paraId="000000F9">
      <w:pPr>
        <w:spacing w:line="276" w:lineRule="auto"/>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there someone you might tell about your experience of Living Water? Write  it in an email, a letter, or phone a trusted friend.  Living Water flows, around, within  and through us to others. </w:t>
      </w:r>
    </w:p>
    <w:p w:rsidR="00000000" w:rsidDel="00000000" w:rsidP="00000000" w:rsidRDefault="00000000" w:rsidRPr="00000000" w14:paraId="000000FA">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Friday March 17th</w:t>
      </w:r>
    </w:p>
    <w:p w:rsidR="00000000" w:rsidDel="00000000" w:rsidP="00000000" w:rsidRDefault="00000000" w:rsidRPr="00000000" w14:paraId="000000FC">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FD">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Based on Psalm 95: 4-6  - Our Creator’s upturned hand holds the depths of the earth and the heights of the mountains too. The sea washes through and the dry land is marked with the maker’s holy fingerprints. Touch the earth my friends, with your head and knees, your body and your heart. Touch the earth in celebration of all that exists, seen and unseen. </w:t>
      </w:r>
    </w:p>
    <w:p w:rsidR="00000000" w:rsidDel="00000000" w:rsidP="00000000" w:rsidRDefault="00000000" w:rsidRPr="00000000" w14:paraId="000000FE">
      <w:pPr>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Touch the earth, with your feet, your hands or your whole body. Feel the life around you and within you and give thanks. </w:t>
      </w:r>
    </w:p>
    <w:p w:rsidR="00000000" w:rsidDel="00000000" w:rsidP="00000000" w:rsidRDefault="00000000" w:rsidRPr="00000000" w14:paraId="000000FF">
      <w:pP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Saturday March 18th</w:t>
      </w:r>
      <w:r w:rsidDel="00000000" w:rsidR="00000000" w:rsidRPr="00000000">
        <w:rPr>
          <w:rFonts w:ascii="Calibri" w:cs="Calibri" w:eastAsia="Calibri" w:hAnsi="Calibri"/>
        </w:rPr>
        <w:drawing>
          <wp:anchor allowOverlap="1" behindDoc="0" distB="0" distT="0" distL="114300" distR="114300" hidden="0" layoutInCell="1" locked="0" relativeHeight="0" simplePos="0">
            <wp:simplePos x="0" y="0"/>
            <wp:positionH relativeFrom="page">
              <wp:posOffset>6060186</wp:posOffset>
            </wp:positionH>
            <wp:positionV relativeFrom="page">
              <wp:posOffset>8924925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74673" cy="674673"/>
                    </a:xfrm>
                    <a:prstGeom prst="rect"/>
                    <a:ln/>
                  </pic:spPr>
                </pic:pic>
              </a:graphicData>
            </a:graphic>
          </wp:anchor>
        </w:drawing>
      </w:r>
      <w:r w:rsidDel="00000000" w:rsidR="00000000" w:rsidRPr="00000000">
        <w:rPr>
          <w:rtl w:val="0"/>
        </w:rPr>
      </w:r>
    </w:p>
    <w:p w:rsidR="00000000" w:rsidDel="00000000" w:rsidP="00000000" w:rsidRDefault="00000000" w:rsidRPr="00000000" w14:paraId="00000101">
      <w:pPr>
        <w:ind w:firstLine="720"/>
        <w:rPr>
          <w:rFonts w:ascii="Calibri" w:cs="Calibri" w:eastAsia="Calibri" w:hAnsi="Calibri"/>
        </w:rPr>
      </w:pPr>
      <w:r w:rsidDel="00000000" w:rsidR="00000000" w:rsidRPr="00000000">
        <w:rPr>
          <w:rFonts w:ascii="Calibri" w:cs="Calibri" w:eastAsia="Calibri" w:hAnsi="Calibri"/>
          <w:sz w:val="22"/>
          <w:szCs w:val="22"/>
          <w:rtl w:val="0"/>
        </w:rPr>
        <w:t xml:space="preserve">Listen</w:t>
      </w:r>
      <w:r w:rsidDel="00000000" w:rsidR="00000000" w:rsidRPr="00000000">
        <w:rPr>
          <w:rtl w:val="0"/>
        </w:rPr>
      </w:r>
    </w:p>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104">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Rev. Jennie Gordon</w:t>
      </w:r>
    </w:p>
    <w:p w:rsidR="00000000" w:rsidDel="00000000" w:rsidP="00000000" w:rsidRDefault="00000000" w:rsidRPr="00000000" w14:paraId="00000105">
      <w:pPr>
        <w:rPr>
          <w:rFonts w:ascii="Calibri" w:cs="Calibri" w:eastAsia="Calibri" w:hAnsi="Calibri"/>
          <w:sz w:val="20"/>
          <w:szCs w:val="20"/>
        </w:rPr>
      </w:pPr>
      <w:hyperlink r:id="rId14">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106">
      <w:pPr>
        <w:pageBreakBefore w:val="0"/>
        <w:ind w:left="-180" w:firstLine="0"/>
        <w:rPr>
          <w:rFonts w:ascii="Calibri" w:cs="Calibri" w:eastAsia="Calibri" w:hAnsi="Calibri"/>
          <w:sz w:val="20"/>
          <w:szCs w:val="20"/>
        </w:rPr>
      </w:pPr>
      <w:r w:rsidDel="00000000" w:rsidR="00000000" w:rsidRPr="00000000">
        <w:rPr>
          <w:rtl w:val="0"/>
        </w:rPr>
      </w:r>
    </w:p>
    <w:sectPr>
      <w:headerReference r:id="rId15" w:type="default"/>
      <w:footerReference r:id="rId16" w:type="default"/>
      <w:type w:val="nextPage"/>
      <w:pgSz w:h="16840" w:w="11900" w:orient="portrait"/>
      <w:pgMar w:bottom="1440" w:top="1440" w:left="993.5999999999999" w:right="835.1999999999999" w:header="708" w:footer="708"/>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tabs>
        <w:tab w:val="center" w:leader="none" w:pos="4513"/>
        <w:tab w:val="right" w:leader="none" w:pos="9026"/>
      </w:tabs>
      <w:ind w:right="360"/>
      <w:jc w:val="center"/>
      <w:rPr>
        <w:rFonts w:ascii="Calibri" w:cs="Calibri" w:eastAsia="Calibri" w:hAnsi="Calibri"/>
        <w:color w:val="434343"/>
        <w:sz w:val="20"/>
        <w:szCs w:val="20"/>
      </w:rPr>
    </w:pPr>
    <w:r w:rsidDel="00000000" w:rsidR="00000000" w:rsidRPr="00000000">
      <w:rPr>
        <w:rFonts w:ascii="Calibri" w:cs="Calibri" w:eastAsia="Calibri" w:hAnsi="Calibri"/>
        <w:color w:val="434343"/>
        <w:sz w:val="20"/>
        <w:szCs w:val="20"/>
        <w:rtl w:val="0"/>
      </w:rPr>
      <w:t xml:space="preserve">This Wild Fig Tree Lenten Resource is a gift from the Presbytery of Gippsland. </w:t>
    </w:r>
  </w:p>
  <w:p w:rsidR="00000000" w:rsidDel="00000000" w:rsidP="00000000" w:rsidRDefault="00000000" w:rsidRPr="00000000" w14:paraId="00000111">
    <w:pPr>
      <w:tabs>
        <w:tab w:val="center" w:leader="none" w:pos="4513"/>
        <w:tab w:val="right" w:leader="none" w:pos="9026"/>
      </w:tabs>
      <w:ind w:right="360"/>
      <w:jc w:val="center"/>
      <w:rPr/>
    </w:pPr>
    <w:r w:rsidDel="00000000" w:rsidR="00000000" w:rsidRPr="00000000">
      <w:rPr>
        <w:rFonts w:ascii="Calibri" w:cs="Calibri" w:eastAsia="Calibri" w:hAnsi="Calibri"/>
        <w:color w:val="434343"/>
        <w:sz w:val="20"/>
        <w:szCs w:val="20"/>
        <w:rtl w:val="0"/>
      </w:rPr>
      <w:t xml:space="preserve">Permission is given for copying for personal and group study and use in worship with acknowledgement.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ageBreakBefore w:val="0"/>
      <w:tabs>
        <w:tab w:val="center" w:leader="none" w:pos="4513"/>
        <w:tab w:val="right" w:leader="none"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Pr>
      <w:drawing>
        <wp:anchor allowOverlap="1" behindDoc="0" distB="114300" distT="114300" distL="114300" distR="114300" hidden="0" layoutInCell="1" locked="0" relativeHeight="0" simplePos="0">
          <wp:simplePos x="0" y="0"/>
          <wp:positionH relativeFrom="page">
            <wp:posOffset>954786</wp:posOffset>
          </wp:positionH>
          <wp:positionV relativeFrom="page">
            <wp:posOffset>116205</wp:posOffset>
          </wp:positionV>
          <wp:extent cx="740474" cy="740474"/>
          <wp:effectExtent b="0" l="0" r="0" t="0"/>
          <wp:wrapSquare wrapText="bothSides" distB="114300" distT="114300" distL="114300" distR="114300"/>
          <wp:docPr id="3"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 Third Sunday in Lent  - March 12th, 2023  </w:t>
    </w:r>
  </w:p>
  <w:p w:rsidR="00000000" w:rsidDel="00000000" w:rsidP="00000000" w:rsidRDefault="00000000" w:rsidRPr="00000000" w14:paraId="00000108">
    <w:pPr>
      <w:pageBreakBefore w:val="0"/>
      <w:tabs>
        <w:tab w:val="center" w:leader="none" w:pos="4513"/>
        <w:tab w:val="right" w:leader="none"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jc w:val="right"/>
      <w:rPr/>
    </w:pPr>
    <w:r w:rsidDel="00000000" w:rsidR="00000000" w:rsidRPr="00000000">
      <w:rPr>
        <w:rFonts w:ascii="Calibri" w:cs="Calibri" w:eastAsia="Calibri" w:hAnsi="Calibri"/>
        <w:b w:val="1"/>
        <w:i w:val="1"/>
        <w:sz w:val="30"/>
        <w:szCs w:val="30"/>
      </w:rPr>
      <w:drawing>
        <wp:anchor allowOverlap="1" behindDoc="0" distB="114300" distT="114300" distL="114300" distR="114300" hidden="0" layoutInCell="1" locked="0" relativeHeight="0" simplePos="0">
          <wp:simplePos x="0" y="0"/>
          <wp:positionH relativeFrom="page">
            <wp:posOffset>630936</wp:posOffset>
          </wp:positionH>
          <wp:positionV relativeFrom="page">
            <wp:posOffset>116205</wp:posOffset>
          </wp:positionV>
          <wp:extent cx="740474" cy="740474"/>
          <wp:effectExtent b="0" l="0" r="0" t="0"/>
          <wp:wrapSquare wrapText="bothSides" distB="114300" distT="114300" distL="114300" distR="114300"/>
          <wp:docPr id="5"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Calibri" w:cs="Calibri" w:eastAsia="Calibri" w:hAnsi="Calibri"/>
        <w:b w:val="1"/>
        <w:i w:val="1"/>
        <w:sz w:val="30"/>
        <w:szCs w:val="30"/>
        <w:rtl w:val="0"/>
      </w:rPr>
      <w:t xml:space="preserve">Wild Fig Tree Lenten Resource - March 13-18, 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astoral.ucagipps@gmail.com"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storal.ucagipps@gmail.com" TargetMode="External"/><Relationship Id="rId15" Type="http://schemas.openxmlformats.org/officeDocument/2006/relationships/header" Target="header2.xml"/><Relationship Id="rId14" Type="http://schemas.openxmlformats.org/officeDocument/2006/relationships/hyperlink" Target="mailto:pastoral.ucagipps@gmail.com" TargetMode="Externa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youtube.com/watch?v=3f4pHE4YVfw" TargetMode="External"/><Relationship Id="rId7" Type="http://schemas.openxmlformats.org/officeDocument/2006/relationships/image" Target="media/image1.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