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is my servant, whom I uphold,</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chosen, the delight of my soul;</w:t>
      </w:r>
    </w:p>
    <w:p w:rsidR="00000000" w:rsidDel="00000000" w:rsidP="00000000" w:rsidRDefault="00000000" w:rsidRPr="00000000" w14:paraId="0000000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have set my Spirit upon my servant</w:t>
      </w:r>
    </w:p>
    <w:p w:rsidR="00000000" w:rsidDel="00000000" w:rsidP="00000000" w:rsidRDefault="00000000" w:rsidRPr="00000000" w14:paraId="0000000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Who will bring forth justice to the nations.</w:t>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One who created the heavens and stretched them out,</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spread out the earth and her progeny,</w:t>
      </w:r>
    </w:p>
    <w:p w:rsidR="00000000" w:rsidDel="00000000" w:rsidP="00000000" w:rsidRDefault="00000000" w:rsidRPr="00000000" w14:paraId="0000000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Who gives breath to the people upon her,</w:t>
      </w:r>
    </w:p>
    <w:p w:rsidR="00000000" w:rsidDel="00000000" w:rsidP="00000000" w:rsidRDefault="00000000" w:rsidRPr="00000000" w14:paraId="0000000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spirit to those who walk in her.</w:t>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ab/>
        <w:t xml:space="preserve">(as the candle is lit)</w:t>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gift of God amongst us, </w:t>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gifts from the travellers, </w:t>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gift of peace given to us.</w:t>
      </w:r>
    </w:p>
    <w:p w:rsidR="00000000" w:rsidDel="00000000" w:rsidP="00000000" w:rsidRDefault="00000000" w:rsidRPr="00000000" w14:paraId="0000001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are the gift of God among others, </w:t>
      </w:r>
    </w:p>
    <w:p w:rsidR="00000000" w:rsidDel="00000000" w:rsidP="00000000" w:rsidRDefault="00000000" w:rsidRPr="00000000" w14:paraId="0000001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hold the gifts to share, </w:t>
      </w:r>
    </w:p>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bring peace to all in what we do.</w:t>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pageBreakBefore w:val="0"/>
        <w:pBdr>
          <w:bottom w:color="000000" w:space="1" w:sz="4" w:val="single"/>
        </w:pBdr>
        <w:rPr>
          <w:rFonts w:ascii="Calibri" w:cs="Calibri" w:eastAsia="Calibri" w:hAnsi="Calibri"/>
          <w:b w:val="1"/>
          <w:i w:val="1"/>
          <w:color w:val="000000"/>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color w:val="000000"/>
          <w:rtl w:val="0"/>
        </w:rPr>
        <w:t xml:space="preserve">- TiS 325 Who is the baby?</w:t>
      </w:r>
      <w:r w:rsidDel="00000000" w:rsidR="00000000" w:rsidRPr="00000000">
        <w:rPr>
          <w:rtl w:val="0"/>
        </w:rPr>
      </w:r>
    </w:p>
    <w:p w:rsidR="00000000" w:rsidDel="00000000" w:rsidP="00000000" w:rsidRDefault="00000000" w:rsidRPr="00000000" w14:paraId="0000001A">
      <w:pPr>
        <w:pageBreakBefore w:val="0"/>
        <w:jc w:val="both"/>
        <w:rPr>
          <w:rFonts w:ascii="Calibri" w:cs="Calibri" w:eastAsia="Calibri" w:hAnsi="Calibri"/>
          <w:color w:val="4d5156"/>
          <w:sz w:val="20"/>
          <w:szCs w:val="20"/>
        </w:rPr>
      </w:pPr>
      <w:r w:rsidDel="00000000" w:rsidR="00000000" w:rsidRPr="00000000">
        <w:rPr>
          <w:rFonts w:ascii="Calibri" w:cs="Calibri" w:eastAsia="Calibri" w:hAnsi="Calibri"/>
          <w:color w:val="4d5156"/>
          <w:sz w:val="20"/>
          <w:szCs w:val="20"/>
          <w:rtl w:val="0"/>
        </w:rPr>
        <w:t xml:space="preserve">OR TiS 281 When God almighty came to be one of us</w:t>
      </w:r>
    </w:p>
    <w:p w:rsidR="00000000" w:rsidDel="00000000" w:rsidP="00000000" w:rsidRDefault="00000000" w:rsidRPr="00000000" w14:paraId="0000001B">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C">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to us, Mother of the ages,</w:t>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Weave us into faith.</w:t>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to us, Wisdom in humanity,</w:t>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Spin us into freedom.</w:t>
      </w:r>
    </w:p>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br w:type="column"/>
      </w: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Come to us, Nurturer of community,</w:t>
      </w:r>
    </w:p>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Stitch us into your tapestry of life,</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That we may know the colour of hope,</w:t>
      </w:r>
    </w:p>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experience the texture of grace,</w:t>
      </w:r>
    </w:p>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celebrate the fabric of wholeness</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the mystery of your creativity. Amen.</w:t>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291 Earth has many a noble city</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307 The Virgin Mary had a baby boy</w:t>
      </w:r>
    </w:p>
    <w:p w:rsidR="00000000" w:rsidDel="00000000" w:rsidP="00000000" w:rsidRDefault="00000000" w:rsidRPr="00000000" w14:paraId="0000002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2023 unfolds, </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the Son of Woman</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Guide and direct you mind, body and soul </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ways of wisdom and compassion. </w:t>
      </w:r>
    </w:p>
    <w:p w:rsidR="00000000" w:rsidDel="00000000" w:rsidP="00000000" w:rsidRDefault="00000000" w:rsidRPr="00000000" w14:paraId="00000034">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35">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6">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Affirmation of faith</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affirm the promises made in our baptism and say…</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not alone; we live in God’s world.</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believe in God:</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has created and is creating,</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has come to Jesus, </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Word made flesh,</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reconcile and make new, </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works in us and others</w:t>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the Spirit.</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trust in God.</w:t>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called to be the Church:</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celebrate God’s presence, </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live with respect in Creation,</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love and serve others,</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seek justice and resist evil,</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proclaim Jesus, crucified and risen,</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judge and our hope,</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life, in death, in life beyond death,</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is with us.</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not alone.</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Thanks be to God. Amen.</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53">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Isaiah 60:1-6</w:t>
      </w:r>
    </w:p>
    <w:p w:rsidR="00000000" w:rsidDel="00000000" w:rsidP="00000000" w:rsidRDefault="00000000" w:rsidRPr="00000000" w14:paraId="00000054">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Matthew 2:1-12</w:t>
      </w:r>
    </w:p>
    <w:p w:rsidR="00000000" w:rsidDel="00000000" w:rsidP="00000000" w:rsidRDefault="00000000" w:rsidRPr="00000000" w14:paraId="00000055">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57">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8">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Arnie Wierenga</w:t>
      </w:r>
      <w:r w:rsidDel="00000000" w:rsidR="00000000" w:rsidRPr="00000000">
        <w:rPr>
          <w:rtl w:val="0"/>
        </w:rPr>
      </w:r>
    </w:p>
    <w:p w:rsidR="00000000" w:rsidDel="00000000" w:rsidP="00000000" w:rsidRDefault="00000000" w:rsidRPr="00000000" w14:paraId="00000059">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Looking upwards and gazing on the night sky always fills me with awe. I delight in the brilliance of the Milky Way and keep an eye on the waxing and waning of the moon. I’m fortunate to live in a place of vivid sunrises and sunsets and their inspiration connects me with our creator God.</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the journey of the wise men from the East is told in Matthew’s gospel I can identify with their star-gazing wonder. I suspect though, that as the birth narrative is repeated year upon year, the details of the story of God with us are so embellished that we hear something very different to the gospel account. </w:t>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I’ve wondered before about these travellers from the East. Matthew describes them as wise men but they seem foolish in their encounter with Herod. The risk the very life of Jesus and put the lives of all children in the Judean kingdom at risk. They don’t seem wise when it comes to power and the insecurity of King Herod.</w:t>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wise men or magi are not kings as we often imagine. They are Persian astrologers, in search of meaning from the star they chase. It is likely that early Jewish hearers of this story would have considered them foolish as well. Perhaps Matthew’s descriptor of ‘wise’ is some form of parody or comedy.</w:t>
      </w:r>
    </w:p>
    <w:p w:rsidR="00000000" w:rsidDel="00000000" w:rsidP="00000000" w:rsidRDefault="00000000" w:rsidRPr="00000000" w14:paraId="0000006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Things move quickly at this time of year in our church calendar. While we are still glowing from Christmas festivities, today marks the beginning of the season of the Epiphany. Jesus has already grown up, at least a little. We encounter him as a child in this text and soon he and his family will become refugees in Egypt, fleeing Herod’s wrath.</w:t>
      </w:r>
    </w:p>
    <w:p w:rsidR="00000000" w:rsidDel="00000000" w:rsidP="00000000" w:rsidRDefault="00000000" w:rsidRPr="00000000" w14:paraId="0000006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church uses the word Epiphany to discover who Jesus is. The story of magi and the clash of powers is part of that. We might ask who is it that Herod is afraid of? What kind of power or kingship does or will this rival bring? What difference does all that make for us?</w:t>
      </w:r>
    </w:p>
    <w:p w:rsidR="00000000" w:rsidDel="00000000" w:rsidP="00000000" w:rsidRDefault="00000000" w:rsidRPr="00000000" w14:paraId="0000006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image of light is important as we think of these things. In popular usage we speak of having an Epiphany as a ‘light-bulb’ moment, a moment of realisation as though someone has turned on the light. Epiphany is like the curtains being drawn to let in the light. The light reveals who Jesus is and how he is God dwelling with us. As the star shines its light to help locate the light of the world for the magi, so we are drawn to the light and how it shines among us.</w:t>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links here to Isaiah 60. The prophet also uses imagery of light and calls Israel to live into her calling and shine. The prophet urges the people to bear witness to the graciousness and goodness of God. Arise, shine, share the light that you have experienced, all that comes from God!</w:t>
      </w:r>
    </w:p>
    <w:p w:rsidR="00000000" w:rsidDel="00000000" w:rsidP="00000000" w:rsidRDefault="00000000" w:rsidRPr="00000000" w14:paraId="0000006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who is this one who comes to us from God? Who is it that takes on flesh to live among us? How is it that one can be born in such a vulnerable and ‘unkingly’ kind of way and yet be the one proclaimed as ruler to shepherd Israel?</w:t>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see the light emerging already in the life of this child. The foolish or wise travellers from the East are part of his story and they bring the world of foreigners into what was almost exclusively a Jewish story. Their recognition of Jesus and offering homage and gifts opens up the good news to the whole world. That means we all get an opportunity to see the light of God breaking into our lives.</w:t>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Isaiah speaks of bearing witness to the graciousness and goodness of God. What is it of God revealed in Jesus Christ that has brought light and life to you?</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know that as others have shared the light of Christ with me, it has lifted, healed and renewed me in the hope and promises of God. That then becomes light that can be shared as good news in other ways.</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God is revealed to us in Jesus Christ, may we find the courage to lift the light of the world for all to see.</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666 We are marching</w:t>
      </w: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TiS 314 As with gladness men of old</w:t>
      </w:r>
    </w:p>
    <w:p w:rsidR="00000000" w:rsidDel="00000000" w:rsidP="00000000" w:rsidRDefault="00000000" w:rsidRPr="00000000" w14:paraId="0000007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4">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is among us, God lives in all created things</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we who gather to worship </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to be the visible God through all we do, say and give.</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our giving so it may be given to those </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struggle to see God in the world around them.</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January 4th is World Braille Day. On January 8th many churches celebrate the Baptism of Jesus.</w:t>
      </w:r>
    </w:p>
    <w:p w:rsidR="00000000" w:rsidDel="00000000" w:rsidP="00000000" w:rsidRDefault="00000000" w:rsidRPr="00000000" w14:paraId="0000007E">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7F">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80">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81">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First Peoples of this land</w:t>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their ways of belonging in this place.</w:t>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many who have come to these shores</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Seeking refuge and asylum.</w:t>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land, vast and immense,</w:t>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diversity of all that makes their home on and with the land.</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people in Ukraine and in Russia who face yet another bleak and war-torn festive period.</w:t>
      </w:r>
    </w:p>
    <w:p w:rsidR="00000000" w:rsidDel="00000000" w:rsidP="00000000" w:rsidRDefault="00000000" w:rsidRPr="00000000" w14:paraId="0000008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folks devastated by flood across these lands now called Australia</w:t>
      </w:r>
    </w:p>
    <w:p w:rsidR="00000000" w:rsidDel="00000000" w:rsidP="00000000" w:rsidRDefault="00000000" w:rsidRPr="00000000" w14:paraId="0000008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face unending trauma and pain.</w:t>
      </w:r>
    </w:p>
    <w:p w:rsidR="00000000" w:rsidDel="00000000" w:rsidP="00000000" w:rsidRDefault="00000000" w:rsidRPr="00000000" w14:paraId="0000008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all who struggle at this time of year,</w:t>
      </w:r>
    </w:p>
    <w:p w:rsidR="00000000" w:rsidDel="00000000" w:rsidP="00000000" w:rsidRDefault="00000000" w:rsidRPr="00000000" w14:paraId="0000009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whom a meal, or a home is beyond imagination.</w:t>
      </w:r>
    </w:p>
    <w:p w:rsidR="00000000" w:rsidDel="00000000" w:rsidP="00000000" w:rsidRDefault="00000000" w:rsidRPr="00000000" w14:paraId="0000009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all who are unwell in mind and body,</w:t>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all who grieve for those living and those who have died.</w:t>
      </w:r>
    </w:p>
    <w:p w:rsidR="00000000" w:rsidDel="00000000" w:rsidP="00000000" w:rsidRDefault="00000000" w:rsidRPr="00000000" w14:paraId="0000009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world as it prepares to meet in Sydney in February 2023,</w:t>
      </w:r>
    </w:p>
    <w:p w:rsidR="00000000" w:rsidDel="00000000" w:rsidP="00000000" w:rsidRDefault="00000000" w:rsidRPr="00000000" w14:paraId="0000009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World Pride bring new ways to flourish in one’s identity, God’s identity. </w:t>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Hear our prayers, Loving Source, </w:t>
        <w:br w:type="textWrapping"/>
        <w:t xml:space="preserve">in the name of Jesus Christ</w:t>
      </w:r>
    </w:p>
    <w:p w:rsidR="00000000" w:rsidDel="00000000" w:rsidP="00000000" w:rsidRDefault="00000000" w:rsidRPr="00000000" w14:paraId="0000009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prays with us and for us and to whom be praise forever. Amen.</w:t>
      </w:r>
    </w:p>
    <w:p w:rsidR="00000000" w:rsidDel="00000000" w:rsidP="00000000" w:rsidRDefault="00000000" w:rsidRPr="00000000" w14:paraId="0000009B">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9C">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9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A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A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A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A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A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A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A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A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Joy in the bush</w:t>
      </w:r>
      <w:r w:rsidDel="00000000" w:rsidR="00000000" w:rsidRPr="00000000">
        <w:rPr>
          <w:rtl w:val="0"/>
        </w:rPr>
      </w:r>
    </w:p>
    <w:p w:rsidR="00000000" w:rsidDel="00000000" w:rsidP="00000000" w:rsidRDefault="00000000" w:rsidRPr="00000000" w14:paraId="000000AA">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Tune from TiS 268</w:t>
      </w:r>
    </w:p>
    <w:p w:rsidR="00000000" w:rsidDel="00000000" w:rsidP="00000000" w:rsidRDefault="00000000" w:rsidRPr="00000000" w14:paraId="000000AB">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Words Amelia Koh Butler, 2022</w:t>
      </w:r>
    </w:p>
    <w:p w:rsidR="00000000" w:rsidDel="00000000" w:rsidP="00000000" w:rsidRDefault="00000000" w:rsidRPr="00000000" w14:paraId="000000AC">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Joy in the bush the magpies sing</w:t>
      </w:r>
    </w:p>
    <w:p w:rsidR="00000000" w:rsidDel="00000000" w:rsidP="00000000" w:rsidRDefault="00000000" w:rsidRPr="00000000" w14:paraId="000000A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earth receives her king</w:t>
      </w:r>
    </w:p>
    <w:p w:rsidR="00000000" w:rsidDel="00000000" w:rsidP="00000000" w:rsidRDefault="00000000" w:rsidRPr="00000000" w14:paraId="000000A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Christmas bush grow tall for him</w:t>
      </w:r>
    </w:p>
    <w:p w:rsidR="00000000" w:rsidDel="00000000" w:rsidP="00000000" w:rsidRDefault="00000000" w:rsidRPr="00000000" w14:paraId="000000B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Christmas bells be rung for him</w:t>
      </w:r>
    </w:p>
    <w:p w:rsidR="00000000" w:rsidDel="00000000" w:rsidP="00000000" w:rsidRDefault="00000000" w:rsidRPr="00000000" w14:paraId="000000B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sky and bushland sing</w:t>
      </w:r>
    </w:p>
    <w:p w:rsidR="00000000" w:rsidDel="00000000" w:rsidP="00000000" w:rsidRDefault="00000000" w:rsidRPr="00000000" w14:paraId="000000B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sky and bushland sing</w:t>
      </w:r>
    </w:p>
    <w:p w:rsidR="00000000" w:rsidDel="00000000" w:rsidP="00000000" w:rsidRDefault="00000000" w:rsidRPr="00000000" w14:paraId="000000B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sky, and sky and bushland sing</w:t>
      </w:r>
    </w:p>
    <w:p w:rsidR="00000000" w:rsidDel="00000000" w:rsidP="00000000" w:rsidRDefault="00000000" w:rsidRPr="00000000" w14:paraId="000000B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Joy at the beach, life saviour’s crown</w:t>
      </w:r>
    </w:p>
    <w:p w:rsidR="00000000" w:rsidDel="00000000" w:rsidP="00000000" w:rsidRDefault="00000000" w:rsidRPr="00000000" w14:paraId="000000B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Revives and rescues all</w:t>
      </w:r>
    </w:p>
    <w:p w:rsidR="00000000" w:rsidDel="00000000" w:rsidP="00000000" w:rsidRDefault="00000000" w:rsidRPr="00000000" w14:paraId="000000B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tides and oceans rise to him</w:t>
      </w:r>
    </w:p>
    <w:p w:rsidR="00000000" w:rsidDel="00000000" w:rsidP="00000000" w:rsidRDefault="00000000" w:rsidRPr="00000000" w14:paraId="000000B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grains of sand count time for him</w:t>
      </w:r>
    </w:p>
    <w:p w:rsidR="00000000" w:rsidDel="00000000" w:rsidP="00000000" w:rsidRDefault="00000000" w:rsidRPr="00000000" w14:paraId="000000B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crashing waves bow down</w:t>
      </w:r>
    </w:p>
    <w:p w:rsidR="00000000" w:rsidDel="00000000" w:rsidP="00000000" w:rsidRDefault="00000000" w:rsidRPr="00000000" w14:paraId="000000B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crashing waves bow down</w:t>
      </w:r>
    </w:p>
    <w:p w:rsidR="00000000" w:rsidDel="00000000" w:rsidP="00000000" w:rsidRDefault="00000000" w:rsidRPr="00000000" w14:paraId="000000B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crashing, let crashing waves bow down</w:t>
      </w:r>
    </w:p>
    <w:p w:rsidR="00000000" w:rsidDel="00000000" w:rsidP="00000000" w:rsidRDefault="00000000" w:rsidRPr="00000000" w14:paraId="000000B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Joy in our hearts, God’s love and grace</w:t>
      </w:r>
    </w:p>
    <w:p w:rsidR="00000000" w:rsidDel="00000000" w:rsidP="00000000" w:rsidRDefault="00000000" w:rsidRPr="00000000" w14:paraId="000000B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Restores us to new life</w:t>
      </w:r>
    </w:p>
    <w:p w:rsidR="00000000" w:rsidDel="00000000" w:rsidP="00000000" w:rsidRDefault="00000000" w:rsidRPr="00000000" w14:paraId="000000B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every soul rejoice in him</w:t>
      </w:r>
    </w:p>
    <w:p w:rsidR="00000000" w:rsidDel="00000000" w:rsidP="00000000" w:rsidRDefault="00000000" w:rsidRPr="00000000" w14:paraId="000000C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every language pray to him</w:t>
      </w:r>
    </w:p>
    <w:p w:rsidR="00000000" w:rsidDel="00000000" w:rsidP="00000000" w:rsidRDefault="00000000" w:rsidRPr="00000000" w14:paraId="000000C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look upon God’s face</w:t>
      </w:r>
    </w:p>
    <w:p w:rsidR="00000000" w:rsidDel="00000000" w:rsidP="00000000" w:rsidRDefault="00000000" w:rsidRPr="00000000" w14:paraId="000000C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look upon God’s face</w:t>
      </w:r>
    </w:p>
    <w:p w:rsidR="00000000" w:rsidDel="00000000" w:rsidP="00000000" w:rsidRDefault="00000000" w:rsidRPr="00000000" w14:paraId="000000C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look, and look upon God’s face</w:t>
      </w:r>
    </w:p>
    <w:p w:rsidR="00000000" w:rsidDel="00000000" w:rsidP="00000000" w:rsidRDefault="00000000" w:rsidRPr="00000000" w14:paraId="000000C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OR TiS 417 Loving Spirit</w:t>
      </w:r>
      <w:r w:rsidDel="00000000" w:rsidR="00000000" w:rsidRPr="00000000">
        <w:rPr>
          <w:rtl w:val="0"/>
        </w:rPr>
      </w:r>
    </w:p>
    <w:p w:rsidR="00000000" w:rsidDel="00000000" w:rsidP="00000000" w:rsidRDefault="00000000" w:rsidRPr="00000000" w14:paraId="000000C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C8">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C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God of Wisdom</w:t>
      </w:r>
    </w:p>
    <w:p w:rsidR="00000000" w:rsidDel="00000000" w:rsidP="00000000" w:rsidRDefault="00000000" w:rsidRPr="00000000" w14:paraId="000000C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comforted all the people of the Scriptures</w:t>
      </w:r>
    </w:p>
    <w:p w:rsidR="00000000" w:rsidDel="00000000" w:rsidP="00000000" w:rsidRDefault="00000000" w:rsidRPr="00000000" w14:paraId="000000C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who cares for us as God’s own</w:t>
      </w:r>
    </w:p>
    <w:p w:rsidR="00000000" w:rsidDel="00000000" w:rsidP="00000000" w:rsidRDefault="00000000" w:rsidRPr="00000000" w14:paraId="000000C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with you, today and evermore.</w:t>
      </w:r>
    </w:p>
    <w:p w:rsidR="00000000" w:rsidDel="00000000" w:rsidP="00000000" w:rsidRDefault="00000000" w:rsidRPr="00000000" w14:paraId="000000C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as people of peace,</w:t>
      </w:r>
    </w:p>
    <w:p w:rsidR="00000000" w:rsidDel="00000000" w:rsidP="00000000" w:rsidRDefault="00000000" w:rsidRPr="00000000" w14:paraId="000000C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Stewards and healers of creation,</w:t>
      </w:r>
    </w:p>
    <w:p w:rsidR="00000000" w:rsidDel="00000000" w:rsidP="00000000" w:rsidRDefault="00000000" w:rsidRPr="00000000" w14:paraId="000000D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Consolers of the afflicted,</w:t>
      </w:r>
    </w:p>
    <w:p w:rsidR="00000000" w:rsidDel="00000000" w:rsidP="00000000" w:rsidRDefault="00000000" w:rsidRPr="00000000" w14:paraId="000000D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midwives of justice,</w:t>
      </w:r>
    </w:p>
    <w:p w:rsidR="00000000" w:rsidDel="00000000" w:rsidP="00000000" w:rsidRDefault="00000000" w:rsidRPr="00000000" w14:paraId="000000D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as this service has ended, may the service now begin. Amen.</w:t>
      </w:r>
    </w:p>
    <w:p w:rsidR="00000000" w:rsidDel="00000000" w:rsidP="00000000" w:rsidRDefault="00000000" w:rsidRPr="00000000" w14:paraId="000000D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7">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D8">
      <w:pPr>
        <w:pageBreakBefore w:val="0"/>
        <w:rPr>
          <w:rFonts w:ascii="Calibri" w:cs="Calibri" w:eastAsia="Calibri" w:hAnsi="Calibri"/>
          <w:i w:val="1"/>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D9">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Deacon Marian Bisset</w:t>
      </w:r>
      <w:r w:rsidDel="00000000" w:rsidR="00000000" w:rsidRPr="00000000">
        <w:drawing>
          <wp:anchor allowOverlap="1" behindDoc="0" distB="0" distT="0" distL="114300" distR="114300" hidden="0" layoutInCell="1" locked="0" relativeHeight="0" simplePos="0">
            <wp:simplePos x="0" y="0"/>
            <wp:positionH relativeFrom="column">
              <wp:posOffset>2445837</wp:posOffset>
            </wp:positionH>
            <wp:positionV relativeFrom="paragraph">
              <wp:posOffset>76200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D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Arnie Wierenga</w:t>
      </w:r>
    </w:p>
    <w:p w:rsidR="00000000" w:rsidDel="00000000" w:rsidP="00000000" w:rsidRDefault="00000000" w:rsidRPr="00000000" w14:paraId="000000DB">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DC">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DD">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D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1">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January 8th, 2023</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E3">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